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8CB" w:rsidRPr="007F7BC5" w:rsidRDefault="00565206" w:rsidP="00565206">
      <w:pPr>
        <w:spacing w:after="0" w:line="240" w:lineRule="auto"/>
        <w:rPr>
          <w:sz w:val="24"/>
          <w:szCs w:val="24"/>
        </w:rPr>
      </w:pPr>
      <w:r w:rsidRPr="007F7BC5">
        <w:rPr>
          <w:sz w:val="24"/>
          <w:szCs w:val="24"/>
        </w:rPr>
        <w:t xml:space="preserve">Artikel </w:t>
      </w:r>
      <w:r w:rsidR="002D35F0">
        <w:rPr>
          <w:sz w:val="24"/>
          <w:szCs w:val="24"/>
        </w:rPr>
        <w:t>Bulan Mei</w:t>
      </w:r>
      <w:r w:rsidRPr="007F7BC5">
        <w:rPr>
          <w:sz w:val="24"/>
          <w:szCs w:val="24"/>
        </w:rPr>
        <w:t xml:space="preserve"> 2023</w:t>
      </w:r>
    </w:p>
    <w:p w:rsidR="00565206" w:rsidRPr="007F7BC5" w:rsidRDefault="00565206" w:rsidP="00565206">
      <w:pPr>
        <w:spacing w:after="0" w:line="240" w:lineRule="auto"/>
        <w:rPr>
          <w:sz w:val="24"/>
          <w:szCs w:val="24"/>
        </w:rPr>
      </w:pPr>
      <w:r w:rsidRPr="007F7BC5">
        <w:rPr>
          <w:sz w:val="24"/>
          <w:szCs w:val="24"/>
        </w:rPr>
        <w:t>Oleh : Lutfiyani S.Pd</w:t>
      </w:r>
    </w:p>
    <w:p w:rsidR="00565206" w:rsidRPr="007F7BC5" w:rsidRDefault="00565206">
      <w:pPr>
        <w:rPr>
          <w:sz w:val="24"/>
          <w:szCs w:val="24"/>
        </w:rPr>
      </w:pPr>
    </w:p>
    <w:p w:rsidR="00BD30B0" w:rsidRPr="007F7BC5" w:rsidRDefault="00BD30B0" w:rsidP="00DC3CDD">
      <w:pPr>
        <w:spacing w:line="360" w:lineRule="auto"/>
        <w:jc w:val="center"/>
        <w:rPr>
          <w:sz w:val="24"/>
          <w:szCs w:val="24"/>
        </w:rPr>
      </w:pPr>
      <w:r w:rsidRPr="007F7BC5">
        <w:rPr>
          <w:sz w:val="24"/>
          <w:szCs w:val="24"/>
        </w:rPr>
        <w:t xml:space="preserve">KEGIATAN PENYALURAN </w:t>
      </w:r>
      <w:r w:rsidR="002D35F0">
        <w:rPr>
          <w:sz w:val="24"/>
          <w:szCs w:val="24"/>
        </w:rPr>
        <w:t xml:space="preserve">BANTUAN PANGAN NON TUNAI ( BPNT </w:t>
      </w:r>
      <w:r w:rsidRPr="007F7BC5">
        <w:rPr>
          <w:sz w:val="24"/>
          <w:szCs w:val="24"/>
        </w:rPr>
        <w:t>) 2023</w:t>
      </w:r>
    </w:p>
    <w:p w:rsidR="00BD30B0" w:rsidRPr="007F7BC5" w:rsidRDefault="002D35F0" w:rsidP="00D5053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Sekilas memberikan </w:t>
      </w:r>
      <w:r w:rsidR="00D50535">
        <w:rPr>
          <w:sz w:val="24"/>
          <w:szCs w:val="24"/>
        </w:rPr>
        <w:t>pengertian tentang Bantuan Pangan Non Tunai (BPNT) mengacu pad</w:t>
      </w:r>
      <w:r w:rsidR="006D5683">
        <w:rPr>
          <w:sz w:val="24"/>
          <w:szCs w:val="24"/>
        </w:rPr>
        <w:t>a</w:t>
      </w:r>
      <w:bookmarkStart w:id="0" w:name="_GoBack"/>
      <w:bookmarkEnd w:id="0"/>
      <w:r w:rsidR="00D50535">
        <w:rPr>
          <w:sz w:val="24"/>
          <w:szCs w:val="24"/>
        </w:rPr>
        <w:t xml:space="preserve"> 4 (empat) prinsip umum, Pertama : Mudah dijangkau dan digunakan oleh PKM. Kedua : Memberikan lebih banyak pilihan dan kendali kepada KPM dalam memanfaatkan bantuan, kapan dan berapa banyak bahan pangan yang dibutuhkan. Ketiga : Mendorong usaha eceran rakyat untuk memperoleh pelanggan dan peningkatan penghasilan dengan melayani PKM. Kempat : Memberikan akses jasa keuangan kepada usaha eceran rakyat dan PKM.</w:t>
      </w:r>
    </w:p>
    <w:p w:rsidR="00565206" w:rsidRPr="007F7BC5" w:rsidRDefault="00BD30B0" w:rsidP="00BD30B0">
      <w:pPr>
        <w:spacing w:line="360" w:lineRule="auto"/>
        <w:jc w:val="both"/>
        <w:rPr>
          <w:sz w:val="24"/>
          <w:szCs w:val="24"/>
        </w:rPr>
      </w:pPr>
      <w:r w:rsidRPr="007F7BC5">
        <w:rPr>
          <w:sz w:val="24"/>
          <w:szCs w:val="24"/>
        </w:rPr>
        <w:t>(</w:t>
      </w:r>
      <w:r w:rsidR="002D35F0">
        <w:rPr>
          <w:sz w:val="24"/>
          <w:szCs w:val="24"/>
        </w:rPr>
        <w:t>Kamis, 11</w:t>
      </w:r>
      <w:r w:rsidRPr="007F7BC5">
        <w:rPr>
          <w:sz w:val="24"/>
          <w:szCs w:val="24"/>
        </w:rPr>
        <w:t xml:space="preserve"> </w:t>
      </w:r>
      <w:r w:rsidR="002D35F0">
        <w:rPr>
          <w:sz w:val="24"/>
          <w:szCs w:val="24"/>
        </w:rPr>
        <w:t>Mei</w:t>
      </w:r>
      <w:r w:rsidRPr="007F7BC5">
        <w:rPr>
          <w:sz w:val="24"/>
          <w:szCs w:val="24"/>
        </w:rPr>
        <w:t xml:space="preserve">  2023) Pemerintahan </w:t>
      </w:r>
      <w:r w:rsidR="007F7BC5">
        <w:rPr>
          <w:sz w:val="24"/>
          <w:szCs w:val="24"/>
        </w:rPr>
        <w:t>Desa Pab</w:t>
      </w:r>
      <w:r w:rsidR="007F7BC5" w:rsidRPr="007F7BC5">
        <w:rPr>
          <w:sz w:val="24"/>
          <w:szCs w:val="24"/>
        </w:rPr>
        <w:t>uaran Kecamatan Rangkasbitung Kabupaten Lebak Provinsi Banten</w:t>
      </w:r>
      <w:r w:rsidRPr="007F7BC5">
        <w:rPr>
          <w:sz w:val="24"/>
          <w:szCs w:val="24"/>
        </w:rPr>
        <w:t xml:space="preserve">, kembali </w:t>
      </w:r>
      <w:r w:rsidR="00D50535">
        <w:rPr>
          <w:sz w:val="24"/>
          <w:szCs w:val="24"/>
        </w:rPr>
        <w:t xml:space="preserve">membantu untuk </w:t>
      </w:r>
      <w:r w:rsidRPr="007F7BC5">
        <w:rPr>
          <w:sz w:val="24"/>
          <w:szCs w:val="24"/>
        </w:rPr>
        <w:t xml:space="preserve">menyalurkan </w:t>
      </w:r>
      <w:r w:rsidR="00D50535">
        <w:rPr>
          <w:sz w:val="24"/>
          <w:szCs w:val="24"/>
        </w:rPr>
        <w:t>Bantuan Pangan Non Tunai (BPNT</w:t>
      </w:r>
      <w:r w:rsidRPr="007F7BC5">
        <w:rPr>
          <w:sz w:val="24"/>
          <w:szCs w:val="24"/>
        </w:rPr>
        <w:t xml:space="preserve">) </w:t>
      </w:r>
      <w:r w:rsidR="00D50535">
        <w:rPr>
          <w:sz w:val="24"/>
          <w:szCs w:val="24"/>
        </w:rPr>
        <w:t>dari pemerintah pada Bulan Mei</w:t>
      </w:r>
      <w:r w:rsidRPr="007F7BC5">
        <w:rPr>
          <w:sz w:val="24"/>
          <w:szCs w:val="24"/>
        </w:rPr>
        <w:t xml:space="preserve"> 2023 bertempat </w:t>
      </w:r>
      <w:r w:rsidR="007F7BC5" w:rsidRPr="007F7BC5">
        <w:rPr>
          <w:sz w:val="24"/>
          <w:szCs w:val="24"/>
        </w:rPr>
        <w:t>Kantor Balai Desa Pabuaran</w:t>
      </w:r>
      <w:r w:rsidRPr="007F7BC5">
        <w:rPr>
          <w:sz w:val="24"/>
          <w:szCs w:val="24"/>
        </w:rPr>
        <w:t>.</w:t>
      </w:r>
    </w:p>
    <w:p w:rsidR="007F7BC5" w:rsidRPr="007F7BC5" w:rsidRDefault="00BD30B0" w:rsidP="00BD30B0">
      <w:pPr>
        <w:spacing w:line="360" w:lineRule="auto"/>
        <w:jc w:val="both"/>
        <w:rPr>
          <w:sz w:val="24"/>
          <w:szCs w:val="24"/>
        </w:rPr>
      </w:pPr>
      <w:r w:rsidRPr="007F7BC5">
        <w:rPr>
          <w:sz w:val="24"/>
          <w:szCs w:val="24"/>
        </w:rPr>
        <w:t xml:space="preserve">Kegiatan ini dimulai pada pukul 09:00 Wib di </w:t>
      </w:r>
      <w:r w:rsidR="007F7BC5" w:rsidRPr="007F7BC5">
        <w:rPr>
          <w:sz w:val="24"/>
          <w:szCs w:val="24"/>
        </w:rPr>
        <w:t xml:space="preserve">Kantor Desa Pabuaran </w:t>
      </w:r>
      <w:r w:rsidRPr="007F7BC5">
        <w:rPr>
          <w:sz w:val="24"/>
          <w:szCs w:val="24"/>
        </w:rPr>
        <w:t xml:space="preserve">dan di buka langsung oleh pembekel atau </w:t>
      </w:r>
      <w:r w:rsidR="007F7BC5" w:rsidRPr="007F7BC5">
        <w:rPr>
          <w:sz w:val="24"/>
          <w:szCs w:val="24"/>
        </w:rPr>
        <w:t>Pendam</w:t>
      </w:r>
      <w:r w:rsidR="007F7BC5">
        <w:rPr>
          <w:sz w:val="24"/>
          <w:szCs w:val="24"/>
        </w:rPr>
        <w:t>p</w:t>
      </w:r>
      <w:r w:rsidR="007F7BC5" w:rsidRPr="007F7BC5">
        <w:rPr>
          <w:sz w:val="24"/>
          <w:szCs w:val="24"/>
        </w:rPr>
        <w:t xml:space="preserve">ing Desa </w:t>
      </w:r>
      <w:r w:rsidRPr="007F7BC5">
        <w:rPr>
          <w:sz w:val="24"/>
          <w:szCs w:val="24"/>
        </w:rPr>
        <w:t>(Nandi) dalam pembekalannya selalu menyampaikan kep</w:t>
      </w:r>
      <w:r w:rsidR="007F7BC5" w:rsidRPr="007F7BC5">
        <w:rPr>
          <w:sz w:val="24"/>
          <w:szCs w:val="24"/>
        </w:rPr>
        <w:t>a</w:t>
      </w:r>
      <w:r w:rsidRPr="007F7BC5">
        <w:rPr>
          <w:sz w:val="24"/>
          <w:szCs w:val="24"/>
        </w:rPr>
        <w:t xml:space="preserve">da masyarakat </w:t>
      </w:r>
      <w:r w:rsidR="007F7BC5" w:rsidRPr="007F7BC5">
        <w:rPr>
          <w:sz w:val="24"/>
          <w:szCs w:val="24"/>
        </w:rPr>
        <w:t xml:space="preserve">Keluarga Penerima Manfaat </w:t>
      </w:r>
      <w:r w:rsidR="007F7BC5">
        <w:rPr>
          <w:sz w:val="24"/>
          <w:szCs w:val="24"/>
        </w:rPr>
        <w:t xml:space="preserve">(KPM) untuk memanfaatkan bantuan ini dengan sebaik-baiknya, dan Kegaitan Bantuan </w:t>
      </w:r>
      <w:r w:rsidR="00D50535">
        <w:rPr>
          <w:sz w:val="24"/>
          <w:szCs w:val="24"/>
        </w:rPr>
        <w:t xml:space="preserve">Pangan Non Tunai (BPNT) </w:t>
      </w:r>
      <w:r w:rsidR="007F7BC5">
        <w:rPr>
          <w:sz w:val="24"/>
          <w:szCs w:val="24"/>
        </w:rPr>
        <w:t>ini berlangsung selama 1 tahun berturut-turut.</w:t>
      </w:r>
    </w:p>
    <w:p w:rsidR="00BD30B0" w:rsidRPr="007F7BC5" w:rsidRDefault="00BD30B0" w:rsidP="00BD30B0">
      <w:pPr>
        <w:spacing w:line="360" w:lineRule="auto"/>
        <w:jc w:val="both"/>
        <w:rPr>
          <w:sz w:val="24"/>
          <w:szCs w:val="24"/>
        </w:rPr>
      </w:pPr>
      <w:r w:rsidRPr="007F7BC5">
        <w:rPr>
          <w:sz w:val="24"/>
          <w:szCs w:val="24"/>
        </w:rPr>
        <w:t xml:space="preserve">Kegiatan </w:t>
      </w:r>
      <w:r w:rsidR="00D50535">
        <w:rPr>
          <w:sz w:val="24"/>
          <w:szCs w:val="24"/>
        </w:rPr>
        <w:t>ini berakhir pukul 15</w:t>
      </w:r>
      <w:r w:rsidRPr="007F7BC5">
        <w:rPr>
          <w:sz w:val="24"/>
          <w:szCs w:val="24"/>
        </w:rPr>
        <w:t>:30 Wib dan PKM yang sakit dan disabilitas akan disalurkan langsung ke r</w:t>
      </w:r>
      <w:r w:rsidR="007F7BC5">
        <w:rPr>
          <w:sz w:val="24"/>
          <w:szCs w:val="24"/>
        </w:rPr>
        <w:t>u</w:t>
      </w:r>
      <w:r w:rsidRPr="007F7BC5">
        <w:rPr>
          <w:sz w:val="24"/>
          <w:szCs w:val="24"/>
        </w:rPr>
        <w:t>mahnya masing-masing</w:t>
      </w:r>
      <w:r w:rsidR="00D50535">
        <w:rPr>
          <w:sz w:val="24"/>
          <w:szCs w:val="24"/>
        </w:rPr>
        <w:t xml:space="preserve"> dan bisa di wakilkan oleh ahli keluarganya.</w:t>
      </w:r>
    </w:p>
    <w:sectPr w:rsidR="00BD30B0" w:rsidRPr="007F7B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206"/>
    <w:rsid w:val="002D35F0"/>
    <w:rsid w:val="003F528A"/>
    <w:rsid w:val="00565206"/>
    <w:rsid w:val="006D5683"/>
    <w:rsid w:val="007A0685"/>
    <w:rsid w:val="007F7BC5"/>
    <w:rsid w:val="00AC1A1E"/>
    <w:rsid w:val="00BD30B0"/>
    <w:rsid w:val="00D50535"/>
    <w:rsid w:val="00DC3CDD"/>
    <w:rsid w:val="00EA0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3</cp:revision>
  <dcterms:created xsi:type="dcterms:W3CDTF">2024-02-19T04:21:00Z</dcterms:created>
  <dcterms:modified xsi:type="dcterms:W3CDTF">2024-02-19T04:21:00Z</dcterms:modified>
</cp:coreProperties>
</file>